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01B" w:rsidRPr="006E101B" w:rsidRDefault="006E101B" w:rsidP="006E101B">
      <w:pPr>
        <w:spacing w:after="120" w:line="240" w:lineRule="auto"/>
        <w:ind w:firstLine="709"/>
        <w:jc w:val="both"/>
        <w:rPr>
          <w:rFonts w:ascii="Times New Roman" w:hAnsi="Times New Roman" w:cs="Times New Roman"/>
          <w:b/>
          <w:sz w:val="28"/>
        </w:rPr>
      </w:pPr>
      <w:r>
        <w:rPr>
          <w:rFonts w:ascii="Times New Roman" w:hAnsi="Times New Roman" w:cs="Times New Roman"/>
          <w:sz w:val="28"/>
        </w:rPr>
        <w:tab/>
      </w:r>
      <w:r>
        <w:rPr>
          <w:rFonts w:ascii="Times New Roman" w:hAnsi="Times New Roman" w:cs="Times New Roman"/>
          <w:sz w:val="28"/>
        </w:rPr>
        <w:tab/>
      </w:r>
      <w:r w:rsidRPr="006E101B">
        <w:rPr>
          <w:rFonts w:ascii="Times New Roman" w:hAnsi="Times New Roman" w:cs="Times New Roman"/>
          <w:b/>
          <w:sz w:val="28"/>
        </w:rPr>
        <w:t>1. Построение сетевой инфраструктуры</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 xml:space="preserve">К поиску идеального </w:t>
      </w:r>
      <w:r>
        <w:rPr>
          <w:rFonts w:ascii="Times New Roman" w:hAnsi="Times New Roman" w:cs="Times New Roman"/>
          <w:sz w:val="28"/>
        </w:rPr>
        <w:t xml:space="preserve">решения для построения сетевой </w:t>
      </w:r>
      <w:r w:rsidRPr="006E101B">
        <w:rPr>
          <w:rFonts w:ascii="Times New Roman" w:hAnsi="Times New Roman" w:cs="Times New Roman"/>
          <w:sz w:val="28"/>
        </w:rPr>
        <w:t>инфраструктуры, полностью отвеч</w:t>
      </w:r>
      <w:r>
        <w:rPr>
          <w:rFonts w:ascii="Times New Roman" w:hAnsi="Times New Roman" w:cs="Times New Roman"/>
          <w:sz w:val="28"/>
        </w:rPr>
        <w:t xml:space="preserve">ающей требованиям организации, </w:t>
      </w:r>
      <w:r w:rsidRPr="006E101B">
        <w:rPr>
          <w:rFonts w:ascii="Times New Roman" w:hAnsi="Times New Roman" w:cs="Times New Roman"/>
          <w:sz w:val="28"/>
        </w:rPr>
        <w:t>необходимо подходить индивидуаль</w:t>
      </w:r>
      <w:r>
        <w:rPr>
          <w:rFonts w:ascii="Times New Roman" w:hAnsi="Times New Roman" w:cs="Times New Roman"/>
          <w:sz w:val="28"/>
        </w:rPr>
        <w:t xml:space="preserve">но, глубоко вникнув в исходные </w:t>
      </w:r>
      <w:r w:rsidRPr="006E101B">
        <w:rPr>
          <w:rFonts w:ascii="Times New Roman" w:hAnsi="Times New Roman" w:cs="Times New Roman"/>
          <w:sz w:val="28"/>
        </w:rPr>
        <w:t>данные и возможности.</w:t>
      </w:r>
    </w:p>
    <w:p w:rsidR="006E101B" w:rsidRPr="006E101B" w:rsidRDefault="006E101B" w:rsidP="006E101B">
      <w:pPr>
        <w:spacing w:after="120" w:line="240" w:lineRule="auto"/>
        <w:ind w:firstLine="709"/>
        <w:jc w:val="both"/>
        <w:rPr>
          <w:rFonts w:ascii="Times New Roman" w:hAnsi="Times New Roman" w:cs="Times New Roman"/>
          <w:sz w:val="28"/>
        </w:rPr>
      </w:pPr>
    </w:p>
    <w:p w:rsidR="006E101B" w:rsidRDefault="006E101B" w:rsidP="006E101B">
      <w:pPr>
        <w:pStyle w:val="a3"/>
        <w:numPr>
          <w:ilvl w:val="1"/>
          <w:numId w:val="1"/>
        </w:numPr>
        <w:spacing w:after="120" w:line="240" w:lineRule="auto"/>
        <w:ind w:firstLine="709"/>
        <w:jc w:val="both"/>
        <w:rPr>
          <w:rFonts w:ascii="Times New Roman" w:hAnsi="Times New Roman" w:cs="Times New Roman"/>
          <w:b/>
          <w:sz w:val="28"/>
        </w:rPr>
      </w:pPr>
      <w:r w:rsidRPr="006E101B">
        <w:rPr>
          <w:rFonts w:ascii="Times New Roman" w:hAnsi="Times New Roman" w:cs="Times New Roman"/>
          <w:b/>
          <w:sz w:val="28"/>
        </w:rPr>
        <w:t>Помещение для серверного оборудования</w:t>
      </w:r>
    </w:p>
    <w:p w:rsidR="006E101B" w:rsidRDefault="006E101B" w:rsidP="006E101B">
      <w:pPr>
        <w:spacing w:after="120" w:line="240" w:lineRule="auto"/>
        <w:ind w:firstLine="709"/>
        <w:jc w:val="both"/>
        <w:rPr>
          <w:rFonts w:ascii="Times New Roman" w:hAnsi="Times New Roman" w:cs="Times New Roman"/>
          <w:sz w:val="28"/>
        </w:rPr>
      </w:pPr>
    </w:p>
    <w:p w:rsidR="006E101B" w:rsidRPr="006E101B" w:rsidRDefault="006E101B" w:rsidP="006E101B">
      <w:pPr>
        <w:spacing w:after="120" w:line="240" w:lineRule="auto"/>
        <w:ind w:firstLine="709"/>
        <w:jc w:val="both"/>
        <w:rPr>
          <w:rFonts w:ascii="Times New Roman" w:hAnsi="Times New Roman" w:cs="Times New Roman"/>
          <w:b/>
          <w:sz w:val="28"/>
        </w:rPr>
      </w:pPr>
      <w:r w:rsidRPr="006E101B">
        <w:rPr>
          <w:rFonts w:ascii="Times New Roman" w:hAnsi="Times New Roman" w:cs="Times New Roman"/>
          <w:sz w:val="28"/>
        </w:rPr>
        <w:t xml:space="preserve">Серверное помещение по праву </w:t>
      </w:r>
      <w:r w:rsidRPr="006E101B">
        <w:rPr>
          <w:rFonts w:ascii="Times New Roman" w:hAnsi="Times New Roman" w:cs="Times New Roman"/>
          <w:sz w:val="28"/>
        </w:rPr>
        <w:t xml:space="preserve">можно назвать «сердцем» офиса. </w:t>
      </w:r>
      <w:r w:rsidRPr="006E101B">
        <w:rPr>
          <w:rFonts w:ascii="Times New Roman" w:hAnsi="Times New Roman" w:cs="Times New Roman"/>
          <w:sz w:val="28"/>
        </w:rPr>
        <w:t xml:space="preserve">В этом помещении сконцентрировано оборудование, без которого уже сложно представить современный офис. Здесь располагаются коммутационные стойки, серверное оборудование, источники бесперебойного питания оборудования и т.д. В общем можно констатировать что серверная – это помещение специального назначения, в котором располагается телекоммуникационное оборудование и к которому предъявляется ряд определённых </w:t>
      </w:r>
      <w:r w:rsidRPr="006E101B">
        <w:rPr>
          <w:rFonts w:ascii="Times New Roman" w:hAnsi="Times New Roman" w:cs="Times New Roman"/>
          <w:sz w:val="28"/>
        </w:rPr>
        <w:t>требований.</w:t>
      </w:r>
    </w:p>
    <w:p w:rsidR="006E101B" w:rsidRP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Сразу стоит оговориться, что о</w:t>
      </w:r>
      <w:r>
        <w:rPr>
          <w:rFonts w:ascii="Times New Roman" w:hAnsi="Times New Roman" w:cs="Times New Roman"/>
          <w:sz w:val="28"/>
        </w:rPr>
        <w:t>рганизация серверного помещения</w:t>
      </w:r>
      <w:r w:rsidRPr="006E101B">
        <w:rPr>
          <w:rFonts w:ascii="Times New Roman" w:hAnsi="Times New Roman" w:cs="Times New Roman"/>
          <w:sz w:val="28"/>
        </w:rPr>
        <w:t xml:space="preserve">– процесс не дешевый и к нему нужно подходить с чётким понимаем того, зачем Вы оборудуете серверную. Исходя из этого можно понять какой тип помещения и его размеры требуются. Достаточно ли одной комнаты, для централизованной установки оборудования, или лучше его разнести по небольшим настенным шкафам по всему офису. Всё зависит от поставленной задачи, от размеров, от конфигурации самого </w:t>
      </w:r>
      <w:r>
        <w:rPr>
          <w:rFonts w:ascii="Times New Roman" w:hAnsi="Times New Roman" w:cs="Times New Roman"/>
          <w:sz w:val="28"/>
        </w:rPr>
        <w:t xml:space="preserve">офиса. </w:t>
      </w:r>
      <w:r w:rsidRPr="006E101B">
        <w:rPr>
          <w:rFonts w:ascii="Times New Roman" w:hAnsi="Times New Roman" w:cs="Times New Roman"/>
          <w:sz w:val="28"/>
        </w:rPr>
        <w:t>Основные критерии, которые важно учесть при организации серверного помещения:</w:t>
      </w:r>
    </w:p>
    <w:p w:rsidR="006E101B" w:rsidRPr="006E101B" w:rsidRDefault="006E101B" w:rsidP="006E101B">
      <w:pPr>
        <w:pStyle w:val="a3"/>
        <w:numPr>
          <w:ilvl w:val="0"/>
          <w:numId w:val="2"/>
        </w:numPr>
        <w:spacing w:after="120" w:line="240" w:lineRule="auto"/>
        <w:ind w:left="357" w:hanging="357"/>
        <w:jc w:val="both"/>
        <w:rPr>
          <w:rFonts w:ascii="Times New Roman" w:hAnsi="Times New Roman" w:cs="Times New Roman"/>
          <w:sz w:val="28"/>
        </w:rPr>
      </w:pPr>
      <w:r w:rsidRPr="006E101B">
        <w:rPr>
          <w:rFonts w:ascii="Times New Roman" w:hAnsi="Times New Roman" w:cs="Times New Roman"/>
          <w:sz w:val="28"/>
        </w:rPr>
        <w:t>эффективное, централизованное размещение оборудования;</w:t>
      </w:r>
    </w:p>
    <w:p w:rsidR="006E101B" w:rsidRPr="006E101B" w:rsidRDefault="006E101B" w:rsidP="006E101B">
      <w:pPr>
        <w:pStyle w:val="a3"/>
        <w:numPr>
          <w:ilvl w:val="0"/>
          <w:numId w:val="2"/>
        </w:numPr>
        <w:spacing w:after="120" w:line="240" w:lineRule="auto"/>
        <w:ind w:left="357" w:hanging="357"/>
        <w:jc w:val="both"/>
        <w:rPr>
          <w:rFonts w:ascii="Times New Roman" w:hAnsi="Times New Roman" w:cs="Times New Roman"/>
          <w:sz w:val="28"/>
        </w:rPr>
      </w:pPr>
      <w:r w:rsidRPr="006E101B">
        <w:rPr>
          <w:rFonts w:ascii="Times New Roman" w:hAnsi="Times New Roman" w:cs="Times New Roman"/>
          <w:sz w:val="28"/>
        </w:rPr>
        <w:t>защита от несанкционированного доступа;</w:t>
      </w:r>
    </w:p>
    <w:p w:rsidR="006E101B" w:rsidRDefault="006E101B" w:rsidP="006E101B">
      <w:pPr>
        <w:pStyle w:val="a3"/>
        <w:numPr>
          <w:ilvl w:val="0"/>
          <w:numId w:val="2"/>
        </w:numPr>
        <w:spacing w:after="120" w:line="240" w:lineRule="auto"/>
        <w:ind w:left="357" w:hanging="357"/>
        <w:jc w:val="both"/>
        <w:rPr>
          <w:rFonts w:ascii="Times New Roman" w:hAnsi="Times New Roman" w:cs="Times New Roman"/>
          <w:sz w:val="28"/>
        </w:rPr>
      </w:pPr>
      <w:r w:rsidRPr="006E101B">
        <w:rPr>
          <w:rFonts w:ascii="Times New Roman" w:hAnsi="Times New Roman" w:cs="Times New Roman"/>
          <w:sz w:val="28"/>
        </w:rPr>
        <w:t>удобная защита и эффективная защита от сбоев питания;</w:t>
      </w:r>
    </w:p>
    <w:p w:rsidR="006E101B" w:rsidRPr="006E101B" w:rsidRDefault="006E101B" w:rsidP="006E101B">
      <w:pPr>
        <w:pStyle w:val="a3"/>
        <w:numPr>
          <w:ilvl w:val="0"/>
          <w:numId w:val="2"/>
        </w:numPr>
        <w:spacing w:after="120" w:line="240" w:lineRule="auto"/>
        <w:ind w:left="357" w:hanging="357"/>
        <w:jc w:val="both"/>
        <w:rPr>
          <w:rFonts w:ascii="Times New Roman" w:hAnsi="Times New Roman" w:cs="Times New Roman"/>
          <w:sz w:val="28"/>
        </w:rPr>
      </w:pPr>
      <w:r w:rsidRPr="006E101B">
        <w:rPr>
          <w:rFonts w:ascii="Times New Roman" w:hAnsi="Times New Roman" w:cs="Times New Roman"/>
          <w:sz w:val="28"/>
        </w:rPr>
        <w:t xml:space="preserve">соблюдение микроклимата. </w:t>
      </w:r>
    </w:p>
    <w:p w:rsidR="00A5057D"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В стандарте TIA-569 полностью описаны все требования к серверному помещению. Но далеко не всегда есть возможность следовать этому стандарту. Конечно, хорошо, когда ваша компания –собственник здания и вы можете выбрать подходящее для своих задач помещение и оборудовать его с</w:t>
      </w:r>
      <w:r>
        <w:rPr>
          <w:rFonts w:ascii="Times New Roman" w:hAnsi="Times New Roman" w:cs="Times New Roman"/>
          <w:sz w:val="28"/>
        </w:rPr>
        <w:t xml:space="preserve">оответствующим образом, однако </w:t>
      </w:r>
      <w:r w:rsidRPr="006E101B">
        <w:rPr>
          <w:rFonts w:ascii="Times New Roman" w:hAnsi="Times New Roman" w:cs="Times New Roman"/>
          <w:sz w:val="28"/>
        </w:rPr>
        <w:t>реальность такова, что большинство компаний малого и среднего</w:t>
      </w:r>
      <w:r>
        <w:rPr>
          <w:rFonts w:ascii="Times New Roman" w:hAnsi="Times New Roman" w:cs="Times New Roman"/>
          <w:sz w:val="28"/>
        </w:rPr>
        <w:t xml:space="preserve"> </w:t>
      </w:r>
      <w:r w:rsidRPr="006E101B">
        <w:rPr>
          <w:rFonts w:ascii="Times New Roman" w:hAnsi="Times New Roman" w:cs="Times New Roman"/>
          <w:sz w:val="28"/>
        </w:rPr>
        <w:t xml:space="preserve">бизнеса арендуют помещение под свой офис и </w:t>
      </w:r>
      <w:r>
        <w:rPr>
          <w:rFonts w:ascii="Times New Roman" w:hAnsi="Times New Roman" w:cs="Times New Roman"/>
          <w:sz w:val="28"/>
        </w:rPr>
        <w:t xml:space="preserve">у них нет возможности </w:t>
      </w:r>
      <w:r w:rsidRPr="006E101B">
        <w:rPr>
          <w:rFonts w:ascii="Times New Roman" w:hAnsi="Times New Roman" w:cs="Times New Roman"/>
          <w:sz w:val="28"/>
        </w:rPr>
        <w:t>следовать этому стандарту. Поэтому ниже будут предоставлены лишь общие рекомендации по выбору серверного помещения.</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Начать следует с расположения</w:t>
      </w:r>
      <w:r>
        <w:rPr>
          <w:rFonts w:ascii="Times New Roman" w:hAnsi="Times New Roman" w:cs="Times New Roman"/>
          <w:sz w:val="28"/>
        </w:rPr>
        <w:t xml:space="preserve"> помещения в офисе – идеальным </w:t>
      </w:r>
      <w:r w:rsidRPr="006E101B">
        <w:rPr>
          <w:rFonts w:ascii="Times New Roman" w:hAnsi="Times New Roman" w:cs="Times New Roman"/>
          <w:sz w:val="28"/>
        </w:rPr>
        <w:t>вариантом расположения можно на</w:t>
      </w:r>
      <w:r>
        <w:rPr>
          <w:rFonts w:ascii="Times New Roman" w:hAnsi="Times New Roman" w:cs="Times New Roman"/>
          <w:sz w:val="28"/>
        </w:rPr>
        <w:t xml:space="preserve">звать помещение, которое будет </w:t>
      </w:r>
      <w:r w:rsidRPr="006E101B">
        <w:rPr>
          <w:rFonts w:ascii="Times New Roman" w:hAnsi="Times New Roman" w:cs="Times New Roman"/>
          <w:sz w:val="28"/>
        </w:rPr>
        <w:t>равноудалено от противопол</w:t>
      </w:r>
      <w:r>
        <w:rPr>
          <w:rFonts w:ascii="Times New Roman" w:hAnsi="Times New Roman" w:cs="Times New Roman"/>
          <w:sz w:val="28"/>
        </w:rPr>
        <w:t xml:space="preserve">ожных концов вашего офиса, что </w:t>
      </w:r>
      <w:r w:rsidRPr="006E101B">
        <w:rPr>
          <w:rFonts w:ascii="Times New Roman" w:hAnsi="Times New Roman" w:cs="Times New Roman"/>
          <w:sz w:val="28"/>
        </w:rPr>
        <w:t xml:space="preserve">впоследствии упростит организацию вычислительной сети. Высота потолка в помещении должна быть не менее 2,5 м, так как самым распространенным размером телекоммуникационной стойки является высота в 2100 мм. Кроме того, </w:t>
      </w:r>
      <w:r w:rsidRPr="006E101B">
        <w:rPr>
          <w:rFonts w:ascii="Times New Roman" w:hAnsi="Times New Roman" w:cs="Times New Roman"/>
          <w:sz w:val="28"/>
        </w:rPr>
        <w:lastRenderedPageBreak/>
        <w:t>требуется около 500 мм свободного пространства над ней для эффективного отвода тепла от стойки.</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В серверной не должно быть окон, так как они являются источники тепла в летнее время. Но и не стоит выбирать помещение в самой глубине здания, вед</w:t>
      </w:r>
      <w:r>
        <w:rPr>
          <w:rFonts w:ascii="Times New Roman" w:hAnsi="Times New Roman" w:cs="Times New Roman"/>
          <w:sz w:val="28"/>
        </w:rPr>
        <w:t xml:space="preserve">ь нам нужно будет организовать </w:t>
      </w:r>
      <w:r w:rsidRPr="006E101B">
        <w:rPr>
          <w:rFonts w:ascii="Times New Roman" w:hAnsi="Times New Roman" w:cs="Times New Roman"/>
          <w:sz w:val="28"/>
        </w:rPr>
        <w:t>кондиционирование помещения, а это з</w:t>
      </w:r>
      <w:r>
        <w:rPr>
          <w:rFonts w:ascii="Times New Roman" w:hAnsi="Times New Roman" w:cs="Times New Roman"/>
          <w:sz w:val="28"/>
        </w:rPr>
        <w:t xml:space="preserve">начит, что потребуется сделать </w:t>
      </w:r>
      <w:r w:rsidRPr="006E101B">
        <w:rPr>
          <w:rFonts w:ascii="Times New Roman" w:hAnsi="Times New Roman" w:cs="Times New Roman"/>
          <w:sz w:val="28"/>
        </w:rPr>
        <w:t>отвод жидкости от кондиционера.</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 xml:space="preserve">Вообще, выбирая помещения для серверной, ни в коем случае </w:t>
      </w:r>
      <w:r>
        <w:rPr>
          <w:rFonts w:ascii="Times New Roman" w:hAnsi="Times New Roman" w:cs="Times New Roman"/>
          <w:sz w:val="28"/>
        </w:rPr>
        <w:t>нельзя забывать о БЕЗОПАСНОСТИ.</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 xml:space="preserve">С одной стороны – помещение </w:t>
      </w:r>
      <w:r>
        <w:rPr>
          <w:rFonts w:ascii="Times New Roman" w:hAnsi="Times New Roman" w:cs="Times New Roman"/>
          <w:sz w:val="28"/>
        </w:rPr>
        <w:t xml:space="preserve">должно быть легко доступно для </w:t>
      </w:r>
      <w:r w:rsidRPr="006E101B">
        <w:rPr>
          <w:rFonts w:ascii="Times New Roman" w:hAnsi="Times New Roman" w:cs="Times New Roman"/>
          <w:sz w:val="28"/>
        </w:rPr>
        <w:t>администраторов и/или авториз</w:t>
      </w:r>
      <w:r>
        <w:rPr>
          <w:rFonts w:ascii="Times New Roman" w:hAnsi="Times New Roman" w:cs="Times New Roman"/>
          <w:sz w:val="28"/>
        </w:rPr>
        <w:t xml:space="preserve">ованных специалистов, с другой </w:t>
      </w:r>
      <w:r w:rsidRPr="006E101B">
        <w:rPr>
          <w:rFonts w:ascii="Times New Roman" w:hAnsi="Times New Roman" w:cs="Times New Roman"/>
          <w:sz w:val="28"/>
        </w:rPr>
        <w:t>стороны – гарантировать защиту от несанкционированного доступа.</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 xml:space="preserve">Источником опасности для оборудования служат трубопроводы и дренажные системы – необходимо заранее удостовериться что под </w:t>
      </w:r>
      <w:proofErr w:type="spellStart"/>
      <w:r w:rsidRPr="006E101B">
        <w:rPr>
          <w:rFonts w:ascii="Times New Roman" w:hAnsi="Times New Roman" w:cs="Times New Roman"/>
          <w:sz w:val="28"/>
        </w:rPr>
        <w:t>фальш</w:t>
      </w:r>
      <w:proofErr w:type="spellEnd"/>
      <w:r w:rsidRPr="006E101B">
        <w:rPr>
          <w:rFonts w:ascii="Times New Roman" w:hAnsi="Times New Roman" w:cs="Times New Roman"/>
          <w:sz w:val="28"/>
        </w:rPr>
        <w:t xml:space="preserve">-потолком не проходит никаких коммуникаций, иначе вероятность затопления серверного помещения – крайне высока. </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 xml:space="preserve">Следует обратить внимание на дверной проём, </w:t>
      </w:r>
      <w:r>
        <w:rPr>
          <w:rFonts w:ascii="Times New Roman" w:hAnsi="Times New Roman" w:cs="Times New Roman"/>
          <w:sz w:val="28"/>
        </w:rPr>
        <w:t xml:space="preserve">его размеры </w:t>
      </w:r>
      <w:r w:rsidRPr="006E101B">
        <w:rPr>
          <w:rFonts w:ascii="Times New Roman" w:hAnsi="Times New Roman" w:cs="Times New Roman"/>
          <w:sz w:val="28"/>
        </w:rPr>
        <w:t>должны быть не менее 90х200 мм, ин</w:t>
      </w:r>
      <w:r>
        <w:rPr>
          <w:rFonts w:ascii="Times New Roman" w:hAnsi="Times New Roman" w:cs="Times New Roman"/>
          <w:sz w:val="28"/>
        </w:rPr>
        <w:t xml:space="preserve">аче у вас появятся трудности с </w:t>
      </w:r>
      <w:r w:rsidRPr="006E101B">
        <w:rPr>
          <w:rFonts w:ascii="Times New Roman" w:hAnsi="Times New Roman" w:cs="Times New Roman"/>
          <w:sz w:val="28"/>
        </w:rPr>
        <w:t>перемещением оборудования/стоек/шкафов.</w:t>
      </w:r>
    </w:p>
    <w:p w:rsidR="006E101B" w:rsidRDefault="006E101B" w:rsidP="006E101B">
      <w:pPr>
        <w:pStyle w:val="a3"/>
        <w:numPr>
          <w:ilvl w:val="1"/>
          <w:numId w:val="1"/>
        </w:numPr>
        <w:spacing w:after="120" w:line="240" w:lineRule="auto"/>
        <w:jc w:val="both"/>
        <w:rPr>
          <w:rFonts w:ascii="Times New Roman" w:hAnsi="Times New Roman" w:cs="Times New Roman"/>
          <w:b/>
          <w:sz w:val="28"/>
        </w:rPr>
      </w:pPr>
      <w:r w:rsidRPr="006E101B">
        <w:rPr>
          <w:rFonts w:ascii="Times New Roman" w:hAnsi="Times New Roman" w:cs="Times New Roman"/>
          <w:b/>
          <w:sz w:val="28"/>
        </w:rPr>
        <w:t>Электроп</w:t>
      </w:r>
      <w:r w:rsidRPr="006E101B">
        <w:rPr>
          <w:rFonts w:ascii="Times New Roman" w:hAnsi="Times New Roman" w:cs="Times New Roman"/>
          <w:b/>
          <w:sz w:val="28"/>
        </w:rPr>
        <w:t>итание, освещение, охлаждение, пожаротушение</w:t>
      </w:r>
    </w:p>
    <w:p w:rsidR="006E101B" w:rsidRPr="006E101B" w:rsidRDefault="006E101B" w:rsidP="006E101B">
      <w:pPr>
        <w:pStyle w:val="a3"/>
        <w:spacing w:after="120" w:line="240" w:lineRule="auto"/>
        <w:jc w:val="both"/>
        <w:rPr>
          <w:rFonts w:ascii="Times New Roman" w:hAnsi="Times New Roman" w:cs="Times New Roman"/>
          <w:b/>
          <w:sz w:val="28"/>
        </w:rPr>
      </w:pP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Как и во всём, что касается обеспечения доступности оборудования, стоит следовать правилу «всего по два» или N + 1, то же самое касается и электропитания. Будет очень хорошо, если вы сможете подвести питание к серверной от двух разных питающих кабелей, это поможет вам сохранить питание даже в случае выхода из строя одного из силовых кабелей, что впоследствии предотвратит отключение оборудования. И крайне важно помнить о необходимости</w:t>
      </w:r>
      <w:r>
        <w:rPr>
          <w:rFonts w:ascii="Times New Roman" w:hAnsi="Times New Roman" w:cs="Times New Roman"/>
          <w:sz w:val="28"/>
        </w:rPr>
        <w:t xml:space="preserve"> </w:t>
      </w:r>
      <w:r w:rsidRPr="006E101B">
        <w:rPr>
          <w:rFonts w:ascii="Times New Roman" w:hAnsi="Times New Roman" w:cs="Times New Roman"/>
          <w:sz w:val="28"/>
        </w:rPr>
        <w:t xml:space="preserve">заземления оборудования, особенно если ваш офис располагается в </w:t>
      </w:r>
      <w:r>
        <w:rPr>
          <w:rFonts w:ascii="Times New Roman" w:hAnsi="Times New Roman" w:cs="Times New Roman"/>
          <w:sz w:val="28"/>
        </w:rPr>
        <w:t>достаточно старом здании.</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 xml:space="preserve">Как правило, мало кто задумывается об освещении в серверной комнате, ведь свет там есть и так, только многие забывают о том, что в случае неполадок с </w:t>
      </w:r>
      <w:r w:rsidRPr="006E101B">
        <w:rPr>
          <w:rFonts w:ascii="Times New Roman" w:hAnsi="Times New Roman" w:cs="Times New Roman"/>
          <w:sz w:val="28"/>
        </w:rPr>
        <w:t>электропитанием</w:t>
      </w:r>
      <w:r w:rsidRPr="006E101B">
        <w:rPr>
          <w:rFonts w:ascii="Times New Roman" w:hAnsi="Times New Roman" w:cs="Times New Roman"/>
          <w:sz w:val="28"/>
        </w:rPr>
        <w:t xml:space="preserve"> освещения в серверной так же не будет, что может усложнить аварийные работы (допустим демонтаж и вынос оборудования в случае затопления). Поэтому нужно задуматься и о том, каким образом вы можете организовать резервное освещение, </w:t>
      </w:r>
      <w:r w:rsidRPr="006E101B">
        <w:rPr>
          <w:rFonts w:ascii="Times New Roman" w:hAnsi="Times New Roman" w:cs="Times New Roman"/>
          <w:sz w:val="28"/>
        </w:rPr>
        <w:t>не завязанное</w:t>
      </w:r>
      <w:r w:rsidRPr="006E101B">
        <w:rPr>
          <w:rFonts w:ascii="Times New Roman" w:hAnsi="Times New Roman" w:cs="Times New Roman"/>
          <w:sz w:val="28"/>
        </w:rPr>
        <w:t xml:space="preserve"> на основной электросети. Можно банально обойтись 2-3 (в зависимости от размеров серверной) фонарями дневного света на аккумуляторах, рассчита</w:t>
      </w:r>
      <w:r>
        <w:rPr>
          <w:rFonts w:ascii="Times New Roman" w:hAnsi="Times New Roman" w:cs="Times New Roman"/>
          <w:sz w:val="28"/>
        </w:rPr>
        <w:t xml:space="preserve">в объём аккумулятора исходя из </w:t>
      </w:r>
      <w:r w:rsidRPr="006E101B">
        <w:rPr>
          <w:rFonts w:ascii="Times New Roman" w:hAnsi="Times New Roman" w:cs="Times New Roman"/>
          <w:sz w:val="28"/>
        </w:rPr>
        <w:t>приблизительно времени провед</w:t>
      </w:r>
      <w:r>
        <w:rPr>
          <w:rFonts w:ascii="Times New Roman" w:hAnsi="Times New Roman" w:cs="Times New Roman"/>
          <w:sz w:val="28"/>
        </w:rPr>
        <w:t xml:space="preserve">ения аварийных работ, а также </w:t>
      </w:r>
      <w:r w:rsidRPr="006E101B">
        <w:rPr>
          <w:rFonts w:ascii="Times New Roman" w:hAnsi="Times New Roman" w:cs="Times New Roman"/>
          <w:sz w:val="28"/>
        </w:rPr>
        <w:t>небольшого запаса сверху.</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Продумывая систему охла</w:t>
      </w:r>
      <w:r>
        <w:rPr>
          <w:rFonts w:ascii="Times New Roman" w:hAnsi="Times New Roman" w:cs="Times New Roman"/>
          <w:sz w:val="28"/>
        </w:rPr>
        <w:t xml:space="preserve">ждения серверной, стоит так же </w:t>
      </w:r>
      <w:r w:rsidRPr="006E101B">
        <w:rPr>
          <w:rFonts w:ascii="Times New Roman" w:hAnsi="Times New Roman" w:cs="Times New Roman"/>
          <w:sz w:val="28"/>
        </w:rPr>
        <w:t>руководствоваться правилом</w:t>
      </w:r>
      <w:r>
        <w:rPr>
          <w:rFonts w:ascii="Times New Roman" w:hAnsi="Times New Roman" w:cs="Times New Roman"/>
          <w:sz w:val="28"/>
        </w:rPr>
        <w:t xml:space="preserve"> «всего по два» или N + 1. Для </w:t>
      </w:r>
      <w:r w:rsidRPr="006E101B">
        <w:rPr>
          <w:rFonts w:ascii="Times New Roman" w:hAnsi="Times New Roman" w:cs="Times New Roman"/>
          <w:sz w:val="28"/>
        </w:rPr>
        <w:t xml:space="preserve">охлаждения серверного помещения с потреблением меньше 5 кВт, вопрос </w:t>
      </w:r>
      <w:r w:rsidRPr="006E101B">
        <w:rPr>
          <w:rFonts w:ascii="Times New Roman" w:hAnsi="Times New Roman" w:cs="Times New Roman"/>
          <w:sz w:val="28"/>
        </w:rPr>
        <w:t>охлаждения</w:t>
      </w:r>
      <w:r w:rsidRPr="006E101B">
        <w:rPr>
          <w:rFonts w:ascii="Times New Roman" w:hAnsi="Times New Roman" w:cs="Times New Roman"/>
          <w:sz w:val="28"/>
        </w:rPr>
        <w:t xml:space="preserve"> </w:t>
      </w:r>
      <w:r w:rsidRPr="006E101B">
        <w:rPr>
          <w:rFonts w:ascii="Times New Roman" w:hAnsi="Times New Roman" w:cs="Times New Roman"/>
          <w:sz w:val="28"/>
        </w:rPr>
        <w:lastRenderedPageBreak/>
        <w:t>можно решить бытовыми кондиционерами, главное – установить их на 1 больше, чем требуется. В этом случае, уменьшается износ кондиционеров. Кондиционеры настраиваются на поочерёдную работу. Таким образом обеспечивается время на остановку работы кондиционера и время на ремонт сломавшегося кондиционера, без ухудшения качества охлаждения серверной. А также возможность стабильно</w:t>
      </w:r>
      <w:r>
        <w:rPr>
          <w:rFonts w:ascii="Times New Roman" w:hAnsi="Times New Roman" w:cs="Times New Roman"/>
          <w:sz w:val="28"/>
        </w:rPr>
        <w:t xml:space="preserve">го охлаждения в случае резкого </w:t>
      </w:r>
      <w:r w:rsidRPr="006E101B">
        <w:rPr>
          <w:rFonts w:ascii="Times New Roman" w:hAnsi="Times New Roman" w:cs="Times New Roman"/>
          <w:sz w:val="28"/>
        </w:rPr>
        <w:t>увеличения парка оборудования или при резком повышении температуры, в период жаркого лета. Как правило, для нормальной работы оборудования требуется соблюдать температурный режим в границах 18-25 °C, а относительную влажность воздуха – от 45 до 60%. В этом случае оборудование оказывается защищенным от остановки по причине переохлаждения, от выхода из строя в случае выпадения конденсата при высо</w:t>
      </w:r>
      <w:r>
        <w:rPr>
          <w:rFonts w:ascii="Times New Roman" w:hAnsi="Times New Roman" w:cs="Times New Roman"/>
          <w:sz w:val="28"/>
        </w:rPr>
        <w:t>кой влажности, от статического э</w:t>
      </w:r>
      <w:r w:rsidRPr="006E101B">
        <w:rPr>
          <w:rFonts w:ascii="Times New Roman" w:hAnsi="Times New Roman" w:cs="Times New Roman"/>
          <w:sz w:val="28"/>
        </w:rPr>
        <w:t>лектричества в случае с низкой вла</w:t>
      </w:r>
      <w:r>
        <w:rPr>
          <w:rFonts w:ascii="Times New Roman" w:hAnsi="Times New Roman" w:cs="Times New Roman"/>
          <w:sz w:val="28"/>
        </w:rPr>
        <w:t>жностью или же из-за перегрева.</w:t>
      </w:r>
    </w:p>
    <w:p w:rsidR="006E101B" w:rsidRDefault="006E101B" w:rsidP="006E101B">
      <w:pPr>
        <w:spacing w:after="120" w:line="240" w:lineRule="auto"/>
        <w:ind w:firstLine="708"/>
        <w:jc w:val="both"/>
        <w:rPr>
          <w:rFonts w:ascii="Times New Roman" w:hAnsi="Times New Roman" w:cs="Times New Roman"/>
          <w:sz w:val="28"/>
        </w:rPr>
      </w:pPr>
      <w:r w:rsidRPr="006E101B">
        <w:rPr>
          <w:rFonts w:ascii="Times New Roman" w:hAnsi="Times New Roman" w:cs="Times New Roman"/>
          <w:sz w:val="28"/>
        </w:rPr>
        <w:t>Помещение должно быт</w:t>
      </w:r>
      <w:r>
        <w:rPr>
          <w:rFonts w:ascii="Times New Roman" w:hAnsi="Times New Roman" w:cs="Times New Roman"/>
          <w:sz w:val="28"/>
        </w:rPr>
        <w:t xml:space="preserve">ь оборудовано охранно-пожарной </w:t>
      </w:r>
      <w:r w:rsidRPr="006E101B">
        <w:rPr>
          <w:rFonts w:ascii="Times New Roman" w:hAnsi="Times New Roman" w:cs="Times New Roman"/>
          <w:sz w:val="28"/>
        </w:rPr>
        <w:t>сигнализацией и системой га</w:t>
      </w:r>
      <w:r>
        <w:rPr>
          <w:rFonts w:ascii="Times New Roman" w:hAnsi="Times New Roman" w:cs="Times New Roman"/>
          <w:sz w:val="28"/>
        </w:rPr>
        <w:t xml:space="preserve">зового пожаротушения. Согласно </w:t>
      </w:r>
      <w:r w:rsidRPr="006E101B">
        <w:rPr>
          <w:rFonts w:ascii="Times New Roman" w:hAnsi="Times New Roman" w:cs="Times New Roman"/>
          <w:sz w:val="28"/>
        </w:rPr>
        <w:t>пункту 6.5 нормативного документа РФ СН 512-78 "Технические требования к зданиям и помещениям для установки средств вычислительной техники</w:t>
      </w:r>
      <w:r w:rsidRPr="006E101B">
        <w:rPr>
          <w:rFonts w:ascii="Times New Roman" w:hAnsi="Times New Roman" w:cs="Times New Roman"/>
          <w:sz w:val="28"/>
        </w:rPr>
        <w:t>»,</w:t>
      </w:r>
      <w:r w:rsidRPr="006E101B">
        <w:rPr>
          <w:rFonts w:ascii="Times New Roman" w:hAnsi="Times New Roman" w:cs="Times New Roman"/>
          <w:sz w:val="28"/>
        </w:rPr>
        <w:t xml:space="preserve"> – огнегасящим веществом должен быть газ, который имеет российский сертификат.</w:t>
      </w:r>
    </w:p>
    <w:p w:rsidR="006E101B" w:rsidRDefault="006E101B" w:rsidP="006E101B">
      <w:pPr>
        <w:spacing w:after="120" w:line="240" w:lineRule="auto"/>
        <w:ind w:firstLine="709"/>
        <w:jc w:val="both"/>
        <w:rPr>
          <w:rFonts w:ascii="Times New Roman" w:hAnsi="Times New Roman" w:cs="Times New Roman"/>
          <w:sz w:val="28"/>
        </w:rPr>
      </w:pPr>
      <w:r w:rsidRPr="006E101B">
        <w:rPr>
          <w:rFonts w:ascii="Times New Roman" w:hAnsi="Times New Roman" w:cs="Times New Roman"/>
          <w:sz w:val="28"/>
        </w:rPr>
        <w:t>Использование фреона и п</w:t>
      </w:r>
      <w:r>
        <w:rPr>
          <w:rFonts w:ascii="Times New Roman" w:hAnsi="Times New Roman" w:cs="Times New Roman"/>
          <w:sz w:val="28"/>
        </w:rPr>
        <w:t xml:space="preserve">орошковых огне гасителей в этих </w:t>
      </w:r>
      <w:r w:rsidRPr="006E101B">
        <w:rPr>
          <w:rFonts w:ascii="Times New Roman" w:hAnsi="Times New Roman" w:cs="Times New Roman"/>
          <w:sz w:val="28"/>
        </w:rPr>
        <w:t>помещениях категорически запрещено!</w:t>
      </w:r>
    </w:p>
    <w:p w:rsidR="00C8049B" w:rsidRDefault="00C8049B" w:rsidP="00C8049B">
      <w:pPr>
        <w:spacing w:after="120" w:line="240" w:lineRule="auto"/>
        <w:ind w:firstLine="709"/>
        <w:jc w:val="both"/>
        <w:rPr>
          <w:rFonts w:ascii="Times New Roman" w:hAnsi="Times New Roman" w:cs="Times New Roman"/>
          <w:sz w:val="28"/>
        </w:rPr>
      </w:pPr>
      <w:r w:rsidRPr="00C8049B">
        <w:rPr>
          <w:rFonts w:ascii="Times New Roman" w:hAnsi="Times New Roman" w:cs="Times New Roman"/>
          <w:sz w:val="28"/>
        </w:rPr>
        <w:t>Системы газового пожаротуше</w:t>
      </w:r>
      <w:r>
        <w:rPr>
          <w:rFonts w:ascii="Times New Roman" w:hAnsi="Times New Roman" w:cs="Times New Roman"/>
          <w:sz w:val="28"/>
        </w:rPr>
        <w:t xml:space="preserve">ния применяются в тех случаях, </w:t>
      </w:r>
      <w:r w:rsidRPr="00C8049B">
        <w:rPr>
          <w:rFonts w:ascii="Times New Roman" w:hAnsi="Times New Roman" w:cs="Times New Roman"/>
          <w:sz w:val="28"/>
        </w:rPr>
        <w:t>когда применение воды может вызвать короткое замыкание или иное</w:t>
      </w:r>
      <w:r w:rsidR="00C6518C">
        <w:rPr>
          <w:rFonts w:ascii="Times New Roman" w:hAnsi="Times New Roman" w:cs="Times New Roman"/>
          <w:sz w:val="28"/>
        </w:rPr>
        <w:t xml:space="preserve"> </w:t>
      </w:r>
      <w:r w:rsidRPr="00C8049B">
        <w:rPr>
          <w:rFonts w:ascii="Times New Roman" w:hAnsi="Times New Roman" w:cs="Times New Roman"/>
          <w:sz w:val="28"/>
        </w:rPr>
        <w:t>повреждение оборудования.</w:t>
      </w:r>
    </w:p>
    <w:p w:rsidR="00C8049B" w:rsidRPr="00C8049B" w:rsidRDefault="00C8049B" w:rsidP="00C8049B">
      <w:pPr>
        <w:spacing w:after="120" w:line="240" w:lineRule="auto"/>
        <w:ind w:firstLine="709"/>
        <w:jc w:val="both"/>
        <w:rPr>
          <w:rFonts w:ascii="Times New Roman" w:hAnsi="Times New Roman" w:cs="Times New Roman"/>
          <w:sz w:val="28"/>
        </w:rPr>
      </w:pPr>
      <w:r w:rsidRPr="00C8049B">
        <w:rPr>
          <w:rFonts w:ascii="Times New Roman" w:hAnsi="Times New Roman" w:cs="Times New Roman"/>
          <w:sz w:val="28"/>
        </w:rPr>
        <w:t>Автоматические установки</w:t>
      </w:r>
      <w:r>
        <w:rPr>
          <w:rFonts w:ascii="Times New Roman" w:hAnsi="Times New Roman" w:cs="Times New Roman"/>
          <w:sz w:val="28"/>
        </w:rPr>
        <w:t xml:space="preserve"> газового пожаротушения должны </w:t>
      </w:r>
      <w:r w:rsidRPr="00C8049B">
        <w:rPr>
          <w:rFonts w:ascii="Times New Roman" w:hAnsi="Times New Roman" w:cs="Times New Roman"/>
          <w:sz w:val="28"/>
        </w:rPr>
        <w:t>обеспечивать:</w:t>
      </w:r>
    </w:p>
    <w:p w:rsidR="00C8049B" w:rsidRPr="00C6518C" w:rsidRDefault="00C8049B" w:rsidP="00C6518C">
      <w:pPr>
        <w:pStyle w:val="a3"/>
        <w:numPr>
          <w:ilvl w:val="0"/>
          <w:numId w:val="3"/>
        </w:numPr>
        <w:spacing w:after="120" w:line="240" w:lineRule="auto"/>
        <w:ind w:left="357" w:hanging="357"/>
        <w:jc w:val="both"/>
        <w:rPr>
          <w:rFonts w:ascii="Times New Roman" w:hAnsi="Times New Roman" w:cs="Times New Roman"/>
          <w:sz w:val="28"/>
        </w:rPr>
      </w:pPr>
      <w:r w:rsidRPr="00C6518C">
        <w:rPr>
          <w:rFonts w:ascii="Times New Roman" w:hAnsi="Times New Roman" w:cs="Times New Roman"/>
          <w:sz w:val="28"/>
        </w:rPr>
        <w:t>своевременное обнаружение пожара;</w:t>
      </w:r>
    </w:p>
    <w:p w:rsidR="00C6518C" w:rsidRDefault="00C8049B" w:rsidP="00C6518C">
      <w:pPr>
        <w:pStyle w:val="a3"/>
        <w:numPr>
          <w:ilvl w:val="0"/>
          <w:numId w:val="3"/>
        </w:numPr>
        <w:spacing w:after="120" w:line="240" w:lineRule="auto"/>
        <w:ind w:left="357" w:hanging="357"/>
        <w:jc w:val="both"/>
        <w:rPr>
          <w:rFonts w:ascii="Times New Roman" w:hAnsi="Times New Roman" w:cs="Times New Roman"/>
          <w:sz w:val="28"/>
        </w:rPr>
      </w:pPr>
      <w:r w:rsidRPr="00C6518C">
        <w:rPr>
          <w:rFonts w:ascii="Times New Roman" w:hAnsi="Times New Roman" w:cs="Times New Roman"/>
          <w:sz w:val="28"/>
        </w:rPr>
        <w:t>возможность задержки подачи газового огнетушащего вещества в течение времени, необходимого для эвакуации людей из защищаемого помещения;</w:t>
      </w:r>
    </w:p>
    <w:p w:rsidR="00C8049B" w:rsidRDefault="00C8049B" w:rsidP="00C6518C">
      <w:pPr>
        <w:pStyle w:val="a3"/>
        <w:numPr>
          <w:ilvl w:val="0"/>
          <w:numId w:val="3"/>
        </w:numPr>
        <w:spacing w:after="120" w:line="240" w:lineRule="auto"/>
        <w:ind w:left="357" w:hanging="357"/>
        <w:jc w:val="both"/>
        <w:rPr>
          <w:rFonts w:ascii="Times New Roman" w:hAnsi="Times New Roman" w:cs="Times New Roman"/>
          <w:sz w:val="28"/>
        </w:rPr>
      </w:pPr>
      <w:r w:rsidRPr="00C6518C">
        <w:rPr>
          <w:rFonts w:ascii="Times New Roman" w:hAnsi="Times New Roman" w:cs="Times New Roman"/>
          <w:sz w:val="28"/>
        </w:rPr>
        <w:t>создание огнетушащей концентрации газового огнетушащего вещества в защищаемом объёме или над поверхностью горящего материала за время, необходимое для тушения пожара.</w:t>
      </w: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p>
    <w:p w:rsidR="00C6518C" w:rsidRPr="00C6518C" w:rsidRDefault="00C6518C" w:rsidP="00C6518C">
      <w:pPr>
        <w:pStyle w:val="a3"/>
        <w:numPr>
          <w:ilvl w:val="1"/>
          <w:numId w:val="1"/>
        </w:numPr>
        <w:spacing w:after="120" w:line="240" w:lineRule="auto"/>
        <w:jc w:val="both"/>
        <w:rPr>
          <w:rFonts w:ascii="Times New Roman" w:hAnsi="Times New Roman" w:cs="Times New Roman"/>
          <w:b/>
          <w:sz w:val="28"/>
        </w:rPr>
      </w:pPr>
      <w:r w:rsidRPr="00C6518C">
        <w:rPr>
          <w:rFonts w:ascii="Times New Roman" w:hAnsi="Times New Roman" w:cs="Times New Roman"/>
          <w:b/>
          <w:sz w:val="28"/>
        </w:rPr>
        <w:lastRenderedPageBreak/>
        <w:t>Ограничения доступа в серверную комнату</w:t>
      </w:r>
    </w:p>
    <w:p w:rsidR="00C6518C" w:rsidRDefault="00C6518C" w:rsidP="00C6518C">
      <w:pPr>
        <w:spacing w:after="120" w:line="240" w:lineRule="auto"/>
        <w:ind w:firstLine="708"/>
        <w:jc w:val="both"/>
        <w:rPr>
          <w:rFonts w:ascii="Times New Roman" w:hAnsi="Times New Roman" w:cs="Times New Roman"/>
          <w:b/>
          <w:sz w:val="28"/>
        </w:rPr>
      </w:pPr>
    </w:p>
    <w:p w:rsidR="00C6518C" w:rsidRDefault="00C6518C" w:rsidP="00C6518C">
      <w:pPr>
        <w:spacing w:after="120" w:line="240" w:lineRule="auto"/>
        <w:ind w:firstLine="708"/>
        <w:jc w:val="both"/>
        <w:rPr>
          <w:rFonts w:ascii="Times New Roman" w:hAnsi="Times New Roman" w:cs="Times New Roman"/>
          <w:sz w:val="28"/>
        </w:rPr>
      </w:pPr>
      <w:r w:rsidRPr="00C6518C">
        <w:rPr>
          <w:rFonts w:ascii="Times New Roman" w:hAnsi="Times New Roman" w:cs="Times New Roman"/>
          <w:sz w:val="28"/>
        </w:rPr>
        <w:t>Система контроля и управления доступом (СКУД) –совокупность программно-аппаратных технических средств безопасности, в задачи которой входит ограничение и регистрация входа-выхода авторизованных сотрудников.</w:t>
      </w:r>
    </w:p>
    <w:p w:rsidR="00C6518C" w:rsidRDefault="00C6518C" w:rsidP="00C6518C">
      <w:pPr>
        <w:spacing w:after="120" w:line="240" w:lineRule="auto"/>
        <w:ind w:firstLine="708"/>
        <w:jc w:val="both"/>
        <w:rPr>
          <w:rFonts w:ascii="Times New Roman" w:hAnsi="Times New Roman" w:cs="Times New Roman"/>
          <w:sz w:val="28"/>
        </w:rPr>
      </w:pPr>
      <w:r w:rsidRPr="00C6518C">
        <w:rPr>
          <w:rFonts w:ascii="Times New Roman" w:hAnsi="Times New Roman" w:cs="Times New Roman"/>
          <w:sz w:val="28"/>
        </w:rPr>
        <w:t>Основная задача – управление доступом на заданную территорию (кого пускать, в какое время и на какую территорию), включая так же:</w:t>
      </w:r>
    </w:p>
    <w:p w:rsidR="00C6518C" w:rsidRPr="00C6518C" w:rsidRDefault="00C6518C" w:rsidP="00C6518C">
      <w:pPr>
        <w:pStyle w:val="a3"/>
        <w:numPr>
          <w:ilvl w:val="0"/>
          <w:numId w:val="4"/>
        </w:numPr>
        <w:spacing w:after="120" w:line="240" w:lineRule="auto"/>
        <w:ind w:left="357" w:hanging="357"/>
        <w:jc w:val="both"/>
        <w:rPr>
          <w:rFonts w:ascii="Times New Roman" w:hAnsi="Times New Roman" w:cs="Times New Roman"/>
          <w:sz w:val="28"/>
        </w:rPr>
      </w:pPr>
      <w:r w:rsidRPr="00C6518C">
        <w:rPr>
          <w:rFonts w:ascii="Times New Roman" w:hAnsi="Times New Roman" w:cs="Times New Roman"/>
          <w:sz w:val="28"/>
        </w:rPr>
        <w:t>ограничение доступа на заданную территорию;</w:t>
      </w:r>
    </w:p>
    <w:p w:rsidR="00C6518C" w:rsidRPr="00C6518C" w:rsidRDefault="00C6518C" w:rsidP="00C6518C">
      <w:pPr>
        <w:pStyle w:val="a3"/>
        <w:numPr>
          <w:ilvl w:val="0"/>
          <w:numId w:val="4"/>
        </w:numPr>
        <w:spacing w:after="120" w:line="240" w:lineRule="auto"/>
        <w:ind w:left="357" w:hanging="357"/>
        <w:jc w:val="both"/>
        <w:rPr>
          <w:rFonts w:ascii="Times New Roman" w:hAnsi="Times New Roman" w:cs="Times New Roman"/>
          <w:sz w:val="28"/>
        </w:rPr>
      </w:pPr>
      <w:r w:rsidRPr="00C6518C">
        <w:rPr>
          <w:rFonts w:ascii="Times New Roman" w:hAnsi="Times New Roman" w:cs="Times New Roman"/>
          <w:sz w:val="28"/>
        </w:rPr>
        <w:t>идентификация лица, имеющего доступ на заданную территорию;</w:t>
      </w:r>
    </w:p>
    <w:p w:rsidR="00C6518C" w:rsidRDefault="00C6518C" w:rsidP="00C6518C">
      <w:pPr>
        <w:pStyle w:val="a3"/>
        <w:numPr>
          <w:ilvl w:val="0"/>
          <w:numId w:val="4"/>
        </w:numPr>
        <w:spacing w:after="120" w:line="240" w:lineRule="auto"/>
        <w:ind w:left="357" w:hanging="357"/>
        <w:jc w:val="both"/>
        <w:rPr>
          <w:rFonts w:ascii="Times New Roman" w:hAnsi="Times New Roman" w:cs="Times New Roman"/>
          <w:sz w:val="28"/>
        </w:rPr>
      </w:pPr>
      <w:r w:rsidRPr="00C6518C">
        <w:rPr>
          <w:rFonts w:ascii="Times New Roman" w:hAnsi="Times New Roman" w:cs="Times New Roman"/>
          <w:sz w:val="28"/>
        </w:rPr>
        <w:t>инте</w:t>
      </w:r>
      <w:r w:rsidRPr="00C6518C">
        <w:rPr>
          <w:rFonts w:ascii="Times New Roman" w:hAnsi="Times New Roman" w:cs="Times New Roman"/>
          <w:sz w:val="28"/>
        </w:rPr>
        <w:t>грация с системой безопасности:</w:t>
      </w:r>
    </w:p>
    <w:p w:rsidR="00C6518C" w:rsidRDefault="00C6518C" w:rsidP="00DD43FB">
      <w:pPr>
        <w:pStyle w:val="a3"/>
        <w:numPr>
          <w:ilvl w:val="0"/>
          <w:numId w:val="5"/>
        </w:numPr>
        <w:spacing w:after="120" w:line="240" w:lineRule="auto"/>
        <w:ind w:left="641" w:hanging="357"/>
        <w:jc w:val="both"/>
        <w:rPr>
          <w:rFonts w:ascii="Times New Roman" w:hAnsi="Times New Roman" w:cs="Times New Roman"/>
          <w:sz w:val="28"/>
        </w:rPr>
      </w:pPr>
      <w:r w:rsidRPr="00C6518C">
        <w:rPr>
          <w:rFonts w:ascii="Times New Roman" w:hAnsi="Times New Roman" w:cs="Times New Roman"/>
          <w:sz w:val="28"/>
        </w:rPr>
        <w:t>o системой видеонаблюдения для совмещения архивов событий систем, пе</w:t>
      </w:r>
      <w:r w:rsidRPr="00C6518C">
        <w:rPr>
          <w:rFonts w:ascii="Times New Roman" w:hAnsi="Times New Roman" w:cs="Times New Roman"/>
          <w:sz w:val="28"/>
        </w:rPr>
        <w:t xml:space="preserve">редачи системе видеонаблюдения </w:t>
      </w:r>
      <w:r w:rsidRPr="00C6518C">
        <w:rPr>
          <w:rFonts w:ascii="Times New Roman" w:hAnsi="Times New Roman" w:cs="Times New Roman"/>
          <w:sz w:val="28"/>
        </w:rPr>
        <w:t>извещений о не</w:t>
      </w:r>
      <w:r w:rsidRPr="00C6518C">
        <w:rPr>
          <w:rFonts w:ascii="Times New Roman" w:hAnsi="Times New Roman" w:cs="Times New Roman"/>
          <w:sz w:val="28"/>
        </w:rPr>
        <w:t xml:space="preserve">обходимости стартовать запись, </w:t>
      </w:r>
      <w:r w:rsidRPr="00C6518C">
        <w:rPr>
          <w:rFonts w:ascii="Times New Roman" w:hAnsi="Times New Roman" w:cs="Times New Roman"/>
          <w:sz w:val="28"/>
        </w:rPr>
        <w:t>повернуть камеру для записи последствий зафиксиров</w:t>
      </w:r>
      <w:r w:rsidRPr="00C6518C">
        <w:rPr>
          <w:rFonts w:ascii="Times New Roman" w:hAnsi="Times New Roman" w:cs="Times New Roman"/>
          <w:sz w:val="28"/>
        </w:rPr>
        <w:t>анного подозрительного события;</w:t>
      </w:r>
    </w:p>
    <w:p w:rsidR="00C6518C" w:rsidRPr="00160C81" w:rsidRDefault="00C6518C" w:rsidP="00DD43FB">
      <w:pPr>
        <w:pStyle w:val="a3"/>
        <w:numPr>
          <w:ilvl w:val="0"/>
          <w:numId w:val="5"/>
        </w:numPr>
        <w:spacing w:after="120" w:line="240" w:lineRule="auto"/>
        <w:ind w:left="641" w:hanging="357"/>
        <w:jc w:val="both"/>
        <w:rPr>
          <w:rFonts w:ascii="Times New Roman" w:hAnsi="Times New Roman" w:cs="Times New Roman"/>
          <w:sz w:val="28"/>
        </w:rPr>
      </w:pPr>
      <w:r w:rsidRPr="00C6518C">
        <w:rPr>
          <w:rFonts w:ascii="Times New Roman" w:hAnsi="Times New Roman" w:cs="Times New Roman"/>
          <w:sz w:val="28"/>
        </w:rPr>
        <w:t xml:space="preserve">o системой охранной сигнализации (СОС), например, для ограничения доступа в помещения, стоящие на охране, или для автоматического снятия и постановки </w:t>
      </w:r>
      <w:r w:rsidRPr="00160C81">
        <w:rPr>
          <w:rFonts w:ascii="Times New Roman" w:hAnsi="Times New Roman" w:cs="Times New Roman"/>
          <w:sz w:val="28"/>
        </w:rPr>
        <w:t>помещений на охрану;</w:t>
      </w:r>
      <w:r w:rsidRPr="00160C81">
        <w:rPr>
          <w:rFonts w:ascii="Times New Roman" w:hAnsi="Times New Roman" w:cs="Times New Roman"/>
          <w:sz w:val="28"/>
        </w:rPr>
        <w:tab/>
      </w:r>
    </w:p>
    <w:p w:rsidR="00160C81" w:rsidRDefault="00C6518C" w:rsidP="00DD43FB">
      <w:pPr>
        <w:pStyle w:val="a3"/>
        <w:numPr>
          <w:ilvl w:val="0"/>
          <w:numId w:val="5"/>
        </w:numPr>
        <w:spacing w:after="120" w:line="240" w:lineRule="auto"/>
        <w:ind w:left="641" w:hanging="357"/>
        <w:jc w:val="both"/>
      </w:pPr>
      <w:r w:rsidRPr="00160C81">
        <w:rPr>
          <w:rFonts w:ascii="Times New Roman" w:hAnsi="Times New Roman" w:cs="Times New Roman"/>
          <w:sz w:val="28"/>
        </w:rPr>
        <w:t>системой пожарной сигнализации (СПС) для получения информации о с</w:t>
      </w:r>
      <w:r w:rsidRPr="00160C81">
        <w:rPr>
          <w:rFonts w:ascii="Times New Roman" w:hAnsi="Times New Roman" w:cs="Times New Roman"/>
          <w:sz w:val="28"/>
        </w:rPr>
        <w:t xml:space="preserve">остоянии пожарных </w:t>
      </w:r>
      <w:proofErr w:type="spellStart"/>
      <w:r w:rsidRPr="00160C81">
        <w:rPr>
          <w:rFonts w:ascii="Times New Roman" w:hAnsi="Times New Roman" w:cs="Times New Roman"/>
          <w:sz w:val="28"/>
        </w:rPr>
        <w:t>извещателей</w:t>
      </w:r>
      <w:proofErr w:type="spellEnd"/>
      <w:r w:rsidRPr="00160C81">
        <w:rPr>
          <w:rFonts w:ascii="Times New Roman" w:hAnsi="Times New Roman" w:cs="Times New Roman"/>
          <w:sz w:val="28"/>
        </w:rPr>
        <w:t xml:space="preserve">, </w:t>
      </w:r>
      <w:r w:rsidRPr="00160C81">
        <w:rPr>
          <w:rFonts w:ascii="Times New Roman" w:hAnsi="Times New Roman" w:cs="Times New Roman"/>
          <w:sz w:val="28"/>
        </w:rPr>
        <w:t>автоматического разблокирования эвакуационных выходов и закрывания противопожарных дверей в случае пожарной тревоги.</w:t>
      </w:r>
      <w:r w:rsidRPr="00C6518C">
        <w:t xml:space="preserve"> </w:t>
      </w:r>
    </w:p>
    <w:p w:rsidR="00DD43FB" w:rsidRDefault="00DD43FB" w:rsidP="00C6518C">
      <w:pPr>
        <w:spacing w:after="120" w:line="240" w:lineRule="auto"/>
        <w:jc w:val="both"/>
        <w:rPr>
          <w:rFonts w:ascii="Times New Roman" w:hAnsi="Times New Roman" w:cs="Times New Roman"/>
          <w:sz w:val="28"/>
        </w:rPr>
      </w:pPr>
    </w:p>
    <w:p w:rsidR="00C6518C" w:rsidRDefault="00C6518C" w:rsidP="00DD43FB">
      <w:pPr>
        <w:spacing w:after="120" w:line="240" w:lineRule="auto"/>
        <w:ind w:firstLine="709"/>
        <w:jc w:val="both"/>
        <w:rPr>
          <w:rFonts w:ascii="Times New Roman" w:hAnsi="Times New Roman" w:cs="Times New Roman"/>
          <w:sz w:val="28"/>
        </w:rPr>
      </w:pPr>
      <w:r w:rsidRPr="00C6518C">
        <w:rPr>
          <w:rFonts w:ascii="Times New Roman" w:hAnsi="Times New Roman" w:cs="Times New Roman"/>
          <w:sz w:val="28"/>
        </w:rPr>
        <w:t xml:space="preserve">Надежность (устойчивость к взлому) системы контроля доступа в значительной степени определяется типом используемого идентификатора: например, наиболее распространенные бесконтактные карты </w:t>
      </w:r>
      <w:proofErr w:type="spellStart"/>
      <w:r w:rsidRPr="00C6518C">
        <w:rPr>
          <w:rFonts w:ascii="Times New Roman" w:hAnsi="Times New Roman" w:cs="Times New Roman"/>
          <w:sz w:val="28"/>
        </w:rPr>
        <w:t>proximity</w:t>
      </w:r>
      <w:proofErr w:type="spellEnd"/>
      <w:r w:rsidRPr="00C6518C">
        <w:rPr>
          <w:rFonts w:ascii="Times New Roman" w:hAnsi="Times New Roman" w:cs="Times New Roman"/>
          <w:sz w:val="28"/>
        </w:rPr>
        <w:t xml:space="preserve"> могут подделываться в мастерских по изготовлению ключей на оборудовании, имеющемся в свободной продаже. Поэтому для объектов, требующих более высокого уровня защиты, подобные идентификаторы не подходят. Принципиально более высокий уровень защищенности обеспечивают RFID-метки, в которых код карты хранится в защищённой области и шифруется. Но </w:t>
      </w:r>
      <w:r w:rsidRPr="00C6518C">
        <w:rPr>
          <w:rFonts w:ascii="Times New Roman" w:hAnsi="Times New Roman" w:cs="Times New Roman"/>
          <w:sz w:val="28"/>
        </w:rPr>
        <w:t>также</w:t>
      </w:r>
      <w:r w:rsidRPr="00C6518C">
        <w:rPr>
          <w:rFonts w:ascii="Times New Roman" w:hAnsi="Times New Roman" w:cs="Times New Roman"/>
          <w:sz w:val="28"/>
        </w:rPr>
        <w:t xml:space="preserve"> не стоит использовать и слишком дорогие системы авторизации, такие как сканер сетчатки глаза или </w:t>
      </w:r>
      <w:proofErr w:type="spellStart"/>
      <w:r w:rsidRPr="00C6518C">
        <w:rPr>
          <w:rFonts w:ascii="Times New Roman" w:hAnsi="Times New Roman" w:cs="Times New Roman"/>
          <w:sz w:val="28"/>
        </w:rPr>
        <w:t>распознования</w:t>
      </w:r>
      <w:proofErr w:type="spellEnd"/>
      <w:r w:rsidRPr="00C6518C">
        <w:rPr>
          <w:rFonts w:ascii="Times New Roman" w:hAnsi="Times New Roman" w:cs="Times New Roman"/>
          <w:sz w:val="28"/>
        </w:rPr>
        <w:t xml:space="preserve"> лиц - это не слишком эффективные инструменты, которые к тому же не отличаются высокой точностью работы и «узнают» сотрудника далеко не с первого раза.</w:t>
      </w:r>
      <w:r>
        <w:rPr>
          <w:rFonts w:ascii="Times New Roman" w:hAnsi="Times New Roman" w:cs="Times New Roman"/>
          <w:sz w:val="28"/>
        </w:rPr>
        <w:tab/>
      </w:r>
    </w:p>
    <w:p w:rsidR="00C6518C" w:rsidRDefault="00C6518C" w:rsidP="00C6518C">
      <w:pPr>
        <w:spacing w:after="120" w:line="240" w:lineRule="auto"/>
        <w:jc w:val="both"/>
        <w:rPr>
          <w:rFonts w:ascii="Times New Roman" w:hAnsi="Times New Roman" w:cs="Times New Roman"/>
          <w:sz w:val="28"/>
        </w:rPr>
      </w:pPr>
    </w:p>
    <w:p w:rsidR="00DD43FB" w:rsidRDefault="00DD43FB" w:rsidP="00C6518C">
      <w:pPr>
        <w:spacing w:after="120" w:line="240" w:lineRule="auto"/>
        <w:jc w:val="both"/>
        <w:rPr>
          <w:rFonts w:ascii="Times New Roman" w:hAnsi="Times New Roman" w:cs="Times New Roman"/>
          <w:sz w:val="28"/>
        </w:rPr>
      </w:pPr>
    </w:p>
    <w:p w:rsidR="00DD43FB" w:rsidRDefault="00DD43FB" w:rsidP="00C6518C">
      <w:pPr>
        <w:spacing w:after="120" w:line="240" w:lineRule="auto"/>
        <w:jc w:val="both"/>
        <w:rPr>
          <w:rFonts w:ascii="Times New Roman" w:hAnsi="Times New Roman" w:cs="Times New Roman"/>
          <w:sz w:val="28"/>
        </w:rPr>
      </w:pPr>
    </w:p>
    <w:p w:rsidR="00DD43FB" w:rsidRDefault="00DD43FB" w:rsidP="00C6518C">
      <w:pPr>
        <w:spacing w:after="120" w:line="240" w:lineRule="auto"/>
        <w:jc w:val="both"/>
        <w:rPr>
          <w:rFonts w:ascii="Times New Roman" w:hAnsi="Times New Roman" w:cs="Times New Roman"/>
          <w:sz w:val="28"/>
        </w:rPr>
      </w:pPr>
    </w:p>
    <w:p w:rsidR="00C6518C" w:rsidRPr="00C6518C" w:rsidRDefault="00C6518C" w:rsidP="00C6518C">
      <w:pPr>
        <w:pStyle w:val="a3"/>
        <w:numPr>
          <w:ilvl w:val="1"/>
          <w:numId w:val="1"/>
        </w:numPr>
        <w:spacing w:after="120" w:line="240" w:lineRule="auto"/>
        <w:jc w:val="both"/>
        <w:rPr>
          <w:rFonts w:ascii="Times New Roman" w:hAnsi="Times New Roman" w:cs="Times New Roman"/>
          <w:b/>
          <w:sz w:val="28"/>
        </w:rPr>
      </w:pPr>
      <w:r w:rsidRPr="00C6518C">
        <w:rPr>
          <w:rFonts w:ascii="Times New Roman" w:hAnsi="Times New Roman" w:cs="Times New Roman"/>
          <w:b/>
          <w:sz w:val="28"/>
        </w:rPr>
        <w:lastRenderedPageBreak/>
        <w:t>Выб</w:t>
      </w:r>
      <w:r w:rsidRPr="00C6518C">
        <w:rPr>
          <w:rFonts w:ascii="Times New Roman" w:hAnsi="Times New Roman" w:cs="Times New Roman"/>
          <w:b/>
          <w:sz w:val="28"/>
        </w:rPr>
        <w:t xml:space="preserve">ор шкафа-стойки для размещения </w:t>
      </w:r>
      <w:r w:rsidRPr="00C6518C">
        <w:rPr>
          <w:rFonts w:ascii="Times New Roman" w:hAnsi="Times New Roman" w:cs="Times New Roman"/>
          <w:b/>
          <w:sz w:val="28"/>
        </w:rPr>
        <w:t>серверного оборудования, коммутации</w:t>
      </w:r>
    </w:p>
    <w:p w:rsidR="00C6518C" w:rsidRDefault="00C6518C" w:rsidP="00C6518C">
      <w:pPr>
        <w:pStyle w:val="a3"/>
        <w:spacing w:after="120" w:line="240" w:lineRule="auto"/>
        <w:jc w:val="both"/>
        <w:rPr>
          <w:rFonts w:ascii="Times New Roman" w:hAnsi="Times New Roman" w:cs="Times New Roman"/>
          <w:b/>
          <w:sz w:val="28"/>
        </w:rPr>
      </w:pPr>
    </w:p>
    <w:p w:rsidR="00C6518C" w:rsidRDefault="00C6518C" w:rsidP="00DD43FB">
      <w:pPr>
        <w:pStyle w:val="a3"/>
        <w:spacing w:after="120" w:line="240" w:lineRule="auto"/>
        <w:ind w:left="0" w:firstLine="709"/>
        <w:jc w:val="both"/>
        <w:rPr>
          <w:rFonts w:ascii="Times New Roman" w:hAnsi="Times New Roman" w:cs="Times New Roman"/>
          <w:sz w:val="28"/>
        </w:rPr>
      </w:pPr>
      <w:r w:rsidRPr="00C6518C">
        <w:rPr>
          <w:rFonts w:ascii="Times New Roman" w:hAnsi="Times New Roman" w:cs="Times New Roman"/>
          <w:sz w:val="28"/>
        </w:rPr>
        <w:t xml:space="preserve">К выбору шкафа для серверов или серверных стоек стоит отнестись как можно внимательнее, ведь это то, с чем </w:t>
      </w:r>
      <w:proofErr w:type="spellStart"/>
      <w:r w:rsidRPr="00C6518C">
        <w:rPr>
          <w:rFonts w:ascii="Times New Roman" w:hAnsi="Times New Roman" w:cs="Times New Roman"/>
          <w:sz w:val="28"/>
        </w:rPr>
        <w:t>будетсталкиваться</w:t>
      </w:r>
      <w:proofErr w:type="spellEnd"/>
      <w:r w:rsidRPr="00C6518C">
        <w:rPr>
          <w:rFonts w:ascii="Times New Roman" w:hAnsi="Times New Roman" w:cs="Times New Roman"/>
          <w:sz w:val="28"/>
        </w:rPr>
        <w:t xml:space="preserve"> ваш персонал постоянно при обслуживании оборудования, и, чем удобнее будет шкаф-стойка, тем быстрее и проще станет возможным проведение каких-либо работ с оборудованием. В первую очередь разделим шкафы на два типа: настенные серверные шкафы (рис. 1) и напольные шкафы (рис. 2).</w:t>
      </w:r>
    </w:p>
    <w:p w:rsidR="00C6518C" w:rsidRDefault="00C6518C" w:rsidP="00C6518C">
      <w:pPr>
        <w:spacing w:after="120" w:line="240" w:lineRule="auto"/>
        <w:jc w:val="both"/>
        <w:rPr>
          <w:rFonts w:ascii="Times New Roman" w:hAnsi="Times New Roman" w:cs="Times New Roman"/>
          <w:sz w:val="28"/>
        </w:rPr>
      </w:pPr>
    </w:p>
    <w:p w:rsidR="00C6518C" w:rsidRDefault="00C6518C" w:rsidP="00C6518C">
      <w:pPr>
        <w:spacing w:after="12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705475" cy="3657600"/>
            <wp:effectExtent l="0" t="0" r="9525" b="0"/>
            <wp:docPr id="1" name="Рисунок 1" descr="C:\Users\Programmist\Picture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ist\Pictures\Снимок.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3657600"/>
                    </a:xfrm>
                    <a:prstGeom prst="rect">
                      <a:avLst/>
                    </a:prstGeom>
                    <a:noFill/>
                    <a:ln>
                      <a:noFill/>
                    </a:ln>
                  </pic:spPr>
                </pic:pic>
              </a:graphicData>
            </a:graphic>
          </wp:inline>
        </w:drawing>
      </w:r>
    </w:p>
    <w:p w:rsidR="00C6518C" w:rsidRDefault="00C6518C" w:rsidP="00DD43FB">
      <w:pPr>
        <w:spacing w:after="120" w:line="240" w:lineRule="auto"/>
        <w:jc w:val="center"/>
        <w:rPr>
          <w:rFonts w:ascii="Times New Roman" w:hAnsi="Times New Roman" w:cs="Times New Roman"/>
          <w:sz w:val="28"/>
        </w:rPr>
      </w:pPr>
      <w:r w:rsidRPr="00C6518C">
        <w:rPr>
          <w:rFonts w:ascii="Times New Roman" w:hAnsi="Times New Roman" w:cs="Times New Roman"/>
          <w:sz w:val="28"/>
        </w:rPr>
        <w:t xml:space="preserve">Рис. 1. Настенный шкаф </w:t>
      </w:r>
      <w:proofErr w:type="spellStart"/>
      <w:r w:rsidRPr="00C6518C">
        <w:rPr>
          <w:rFonts w:ascii="Times New Roman" w:hAnsi="Times New Roman" w:cs="Times New Roman"/>
          <w:sz w:val="28"/>
        </w:rPr>
        <w:t>Hyperline</w:t>
      </w:r>
      <w:proofErr w:type="spellEnd"/>
      <w:r w:rsidRPr="00C6518C">
        <w:rPr>
          <w:rFonts w:ascii="Times New Roman" w:hAnsi="Times New Roman" w:cs="Times New Roman"/>
          <w:sz w:val="28"/>
        </w:rPr>
        <w:t xml:space="preserve"> TDC</w:t>
      </w:r>
    </w:p>
    <w:p w:rsidR="00C6518C" w:rsidRDefault="00C6518C" w:rsidP="00DD43FB">
      <w:pPr>
        <w:spacing w:after="120" w:line="24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868199" cy="4086225"/>
            <wp:effectExtent l="0" t="0" r="0" b="0"/>
            <wp:docPr id="2" name="Рисунок 2" descr="C:\Users\Programmist\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ist\Picture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929" cy="4089109"/>
                    </a:xfrm>
                    <a:prstGeom prst="rect">
                      <a:avLst/>
                    </a:prstGeom>
                    <a:noFill/>
                    <a:ln>
                      <a:noFill/>
                    </a:ln>
                  </pic:spPr>
                </pic:pic>
              </a:graphicData>
            </a:graphic>
          </wp:inline>
        </w:drawing>
      </w:r>
    </w:p>
    <w:p w:rsidR="00C6518C" w:rsidRDefault="00C6518C" w:rsidP="00DD43FB">
      <w:pPr>
        <w:spacing w:after="120" w:line="240" w:lineRule="auto"/>
        <w:jc w:val="center"/>
        <w:rPr>
          <w:rFonts w:ascii="Times New Roman" w:hAnsi="Times New Roman" w:cs="Times New Roman"/>
          <w:sz w:val="28"/>
        </w:rPr>
      </w:pPr>
      <w:r w:rsidRPr="00C6518C">
        <w:rPr>
          <w:rFonts w:ascii="Times New Roman" w:hAnsi="Times New Roman" w:cs="Times New Roman"/>
          <w:sz w:val="28"/>
        </w:rPr>
        <w:t xml:space="preserve">Рис. 2. Напольный шкаф </w:t>
      </w:r>
      <w:proofErr w:type="spellStart"/>
      <w:r w:rsidRPr="00C6518C">
        <w:rPr>
          <w:rFonts w:ascii="Times New Roman" w:hAnsi="Times New Roman" w:cs="Times New Roman"/>
          <w:sz w:val="28"/>
        </w:rPr>
        <w:t>Hyperline</w:t>
      </w:r>
      <w:proofErr w:type="spellEnd"/>
      <w:r w:rsidRPr="00C6518C">
        <w:rPr>
          <w:rFonts w:ascii="Times New Roman" w:hAnsi="Times New Roman" w:cs="Times New Roman"/>
          <w:sz w:val="28"/>
        </w:rPr>
        <w:t xml:space="preserve"> TDC</w:t>
      </w:r>
    </w:p>
    <w:p w:rsidR="00DD43FB" w:rsidRDefault="00DD43FB" w:rsidP="00C6518C">
      <w:pPr>
        <w:spacing w:after="120" w:line="240" w:lineRule="auto"/>
        <w:jc w:val="both"/>
        <w:rPr>
          <w:rFonts w:ascii="Times New Roman" w:hAnsi="Times New Roman" w:cs="Times New Roman"/>
          <w:sz w:val="28"/>
        </w:rPr>
      </w:pPr>
    </w:p>
    <w:p w:rsidR="00C6518C" w:rsidRDefault="00C6518C" w:rsidP="00DD43FB">
      <w:pPr>
        <w:spacing w:after="120" w:line="240" w:lineRule="auto"/>
        <w:ind w:firstLine="709"/>
        <w:jc w:val="both"/>
        <w:rPr>
          <w:rFonts w:ascii="Times New Roman" w:hAnsi="Times New Roman" w:cs="Times New Roman"/>
          <w:sz w:val="28"/>
        </w:rPr>
      </w:pPr>
      <w:r w:rsidRPr="00C6518C">
        <w:rPr>
          <w:rFonts w:ascii="Times New Roman" w:hAnsi="Times New Roman" w:cs="Times New Roman"/>
          <w:sz w:val="28"/>
        </w:rPr>
        <w:t xml:space="preserve">Если оборудуется серверное помещение, которое будет содержать всё ваше оборудование, то скорее всего вам больше всего подойдёт именно напольный вариант – ввиду его большей вместимости, но, если вам предстоит размещать оборудование где-то на территории офиса (к примеру, сетевое оборудование), то для этих целей стоит обратить внимание на меньшие по вместимости и размерам - настенные </w:t>
      </w:r>
      <w:r w:rsidR="00DD43FB" w:rsidRPr="00C6518C">
        <w:rPr>
          <w:rFonts w:ascii="Times New Roman" w:hAnsi="Times New Roman" w:cs="Times New Roman"/>
          <w:sz w:val="28"/>
        </w:rPr>
        <w:t>шкафы стойки</w:t>
      </w:r>
      <w:r w:rsidRPr="00C6518C">
        <w:rPr>
          <w:rFonts w:ascii="Times New Roman" w:hAnsi="Times New Roman" w:cs="Times New Roman"/>
          <w:sz w:val="28"/>
        </w:rPr>
        <w:t>. Настенные шкафы-стойки обычно бывают размерами от 6 до 18U (Один юнит (1U) равен – 44,45 мм.), в то время как напол</w:t>
      </w:r>
      <w:r w:rsidR="00DD43FB">
        <w:rPr>
          <w:rFonts w:ascii="Times New Roman" w:hAnsi="Times New Roman" w:cs="Times New Roman"/>
          <w:sz w:val="28"/>
        </w:rPr>
        <w:t>ь</w:t>
      </w:r>
      <w:r w:rsidRPr="00C6518C">
        <w:rPr>
          <w:rFonts w:ascii="Times New Roman" w:hAnsi="Times New Roman" w:cs="Times New Roman"/>
          <w:sz w:val="28"/>
        </w:rPr>
        <w:t>ные начинаются обычно с 18U и доходят до 47U. Для размещения оборудования вам нужны шкафы-стойки стандартной шириной в 19", в то время как их глубина может доходить до 1200 мм. Так же шкафы</w:t>
      </w:r>
      <w:r w:rsidR="00DD43FB">
        <w:rPr>
          <w:rFonts w:ascii="Times New Roman" w:hAnsi="Times New Roman" w:cs="Times New Roman"/>
          <w:sz w:val="28"/>
        </w:rPr>
        <w:t xml:space="preserve"> </w:t>
      </w:r>
      <w:r w:rsidRPr="00C6518C">
        <w:rPr>
          <w:rFonts w:ascii="Times New Roman" w:hAnsi="Times New Roman" w:cs="Times New Roman"/>
          <w:sz w:val="28"/>
        </w:rPr>
        <w:t>стойки бывают открытыми и закрытыми.</w:t>
      </w:r>
    </w:p>
    <w:p w:rsidR="00C6518C" w:rsidRDefault="00C6518C" w:rsidP="00DD43FB">
      <w:pPr>
        <w:spacing w:after="120" w:line="24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405823" cy="3314700"/>
            <wp:effectExtent l="0" t="0" r="0" b="0"/>
            <wp:docPr id="3" name="Рисунок 3" descr="C:\Users\Programmist\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mmist\Pictures\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7778" cy="3316171"/>
                    </a:xfrm>
                    <a:prstGeom prst="rect">
                      <a:avLst/>
                    </a:prstGeom>
                    <a:noFill/>
                    <a:ln>
                      <a:noFill/>
                    </a:ln>
                  </pic:spPr>
                </pic:pic>
              </a:graphicData>
            </a:graphic>
          </wp:inline>
        </w:drawing>
      </w:r>
    </w:p>
    <w:p w:rsidR="00C6518C" w:rsidRDefault="00C6518C" w:rsidP="00DD43FB">
      <w:pPr>
        <w:spacing w:after="120" w:line="240" w:lineRule="auto"/>
        <w:jc w:val="center"/>
        <w:rPr>
          <w:rFonts w:ascii="Times New Roman" w:hAnsi="Times New Roman" w:cs="Times New Roman"/>
          <w:sz w:val="28"/>
        </w:rPr>
      </w:pPr>
      <w:r w:rsidRPr="00C6518C">
        <w:rPr>
          <w:rFonts w:ascii="Times New Roman" w:hAnsi="Times New Roman" w:cs="Times New Roman"/>
          <w:sz w:val="28"/>
        </w:rPr>
        <w:t xml:space="preserve">Рис. 3. </w:t>
      </w:r>
      <w:proofErr w:type="spellStart"/>
      <w:r w:rsidRPr="00C6518C">
        <w:rPr>
          <w:rFonts w:ascii="Times New Roman" w:hAnsi="Times New Roman" w:cs="Times New Roman"/>
          <w:sz w:val="28"/>
        </w:rPr>
        <w:t>Двурамная</w:t>
      </w:r>
      <w:proofErr w:type="spellEnd"/>
      <w:r w:rsidRPr="00C6518C">
        <w:rPr>
          <w:rFonts w:ascii="Times New Roman" w:hAnsi="Times New Roman" w:cs="Times New Roman"/>
          <w:sz w:val="28"/>
        </w:rPr>
        <w:t xml:space="preserve"> стойка </w:t>
      </w:r>
      <w:proofErr w:type="spellStart"/>
      <w:r w:rsidRPr="00C6518C">
        <w:rPr>
          <w:rFonts w:ascii="Times New Roman" w:hAnsi="Times New Roman" w:cs="Times New Roman"/>
          <w:sz w:val="28"/>
        </w:rPr>
        <w:t>Hyperline</w:t>
      </w:r>
      <w:proofErr w:type="spellEnd"/>
      <w:r w:rsidRPr="00C6518C">
        <w:rPr>
          <w:rFonts w:ascii="Times New Roman" w:hAnsi="Times New Roman" w:cs="Times New Roman"/>
          <w:sz w:val="28"/>
        </w:rPr>
        <w:t xml:space="preserve"> ORV2</w:t>
      </w:r>
    </w:p>
    <w:p w:rsidR="00DD43FB" w:rsidRPr="00C6518C" w:rsidRDefault="00DD43FB" w:rsidP="00DD43FB">
      <w:pPr>
        <w:spacing w:after="120" w:line="240" w:lineRule="auto"/>
        <w:jc w:val="center"/>
        <w:rPr>
          <w:rFonts w:ascii="Times New Roman" w:hAnsi="Times New Roman" w:cs="Times New Roman"/>
          <w:sz w:val="28"/>
        </w:rPr>
      </w:pPr>
    </w:p>
    <w:p w:rsidR="00DD43FB" w:rsidRDefault="00C6518C" w:rsidP="00DD43FB">
      <w:pPr>
        <w:spacing w:after="120" w:line="240" w:lineRule="auto"/>
        <w:ind w:firstLine="709"/>
        <w:jc w:val="both"/>
        <w:rPr>
          <w:rFonts w:ascii="Times New Roman" w:hAnsi="Times New Roman" w:cs="Times New Roman"/>
          <w:sz w:val="28"/>
        </w:rPr>
      </w:pPr>
      <w:r w:rsidRPr="00C6518C">
        <w:rPr>
          <w:rFonts w:ascii="Times New Roman" w:hAnsi="Times New Roman" w:cs="Times New Roman"/>
          <w:sz w:val="28"/>
        </w:rPr>
        <w:t>Открытые серверные стойки, соответственно, лучше охлаждаются, в то время как закрытые - обеспечивают более высокую степень защиты от физических атак на оборудование. Какой тип шкафа выбирать - уже зависит от желаний заказчика. От качества исполнения стойки, зависит надёжность установки оборудования. Встречаются стойки низкого качества, которые имеют свойство раскачиваться от малейших пр</w:t>
      </w:r>
      <w:r w:rsidR="00DD43FB">
        <w:rPr>
          <w:rFonts w:ascii="Times New Roman" w:hAnsi="Times New Roman" w:cs="Times New Roman"/>
          <w:sz w:val="28"/>
        </w:rPr>
        <w:t xml:space="preserve">икосновений, что, естественно, </w:t>
      </w:r>
      <w:r w:rsidRPr="00C6518C">
        <w:rPr>
          <w:rFonts w:ascii="Times New Roman" w:hAnsi="Times New Roman" w:cs="Times New Roman"/>
          <w:sz w:val="28"/>
        </w:rPr>
        <w:t>недопустимо.</w:t>
      </w:r>
      <w:r w:rsidR="00DD43FB">
        <w:rPr>
          <w:rFonts w:ascii="Times New Roman" w:hAnsi="Times New Roman" w:cs="Times New Roman"/>
          <w:sz w:val="28"/>
        </w:rPr>
        <w:t xml:space="preserve"> </w:t>
      </w:r>
    </w:p>
    <w:p w:rsidR="00DD43FB" w:rsidRDefault="00C6518C" w:rsidP="00DD43FB">
      <w:pPr>
        <w:spacing w:after="120" w:line="240" w:lineRule="auto"/>
        <w:ind w:firstLine="708"/>
        <w:jc w:val="both"/>
        <w:rPr>
          <w:rFonts w:ascii="Times New Roman" w:hAnsi="Times New Roman" w:cs="Times New Roman"/>
          <w:sz w:val="28"/>
        </w:rPr>
      </w:pPr>
      <w:r w:rsidRPr="00C6518C">
        <w:rPr>
          <w:rFonts w:ascii="Times New Roman" w:hAnsi="Times New Roman" w:cs="Times New Roman"/>
          <w:sz w:val="28"/>
        </w:rPr>
        <w:t xml:space="preserve">Достаточно часто стойки для серверов комплектуются дополнительными аксессуарами: кабельными органайзерами, полками и </w:t>
      </w:r>
      <w:proofErr w:type="spellStart"/>
      <w:r w:rsidR="00DD43FB">
        <w:rPr>
          <w:rFonts w:ascii="Times New Roman" w:hAnsi="Times New Roman" w:cs="Times New Roman"/>
          <w:sz w:val="28"/>
        </w:rPr>
        <w:t>вентиля</w:t>
      </w:r>
      <w:r w:rsidR="00DD43FB" w:rsidRPr="00C6518C">
        <w:rPr>
          <w:rFonts w:ascii="Times New Roman" w:hAnsi="Times New Roman" w:cs="Times New Roman"/>
          <w:sz w:val="28"/>
        </w:rPr>
        <w:t>торными</w:t>
      </w:r>
      <w:proofErr w:type="spellEnd"/>
      <w:r w:rsidRPr="00C6518C">
        <w:rPr>
          <w:rFonts w:ascii="Times New Roman" w:hAnsi="Times New Roman" w:cs="Times New Roman"/>
          <w:sz w:val="28"/>
        </w:rPr>
        <w:t xml:space="preserve"> модулями, для организации дополнительных</w:t>
      </w:r>
      <w:r w:rsidRPr="00C6518C">
        <w:t xml:space="preserve"> </w:t>
      </w:r>
      <w:r w:rsidRPr="00C6518C">
        <w:rPr>
          <w:rFonts w:ascii="Times New Roman" w:hAnsi="Times New Roman" w:cs="Times New Roman"/>
          <w:sz w:val="28"/>
        </w:rPr>
        <w:t xml:space="preserve">воздушных потоков. Очень часто в шкафу-стойке (обычно отдельной) размещаются так же и </w:t>
      </w:r>
      <w:proofErr w:type="spellStart"/>
      <w:r w:rsidRPr="00C6518C">
        <w:rPr>
          <w:rFonts w:ascii="Times New Roman" w:hAnsi="Times New Roman" w:cs="Times New Roman"/>
          <w:sz w:val="28"/>
        </w:rPr>
        <w:t>патч</w:t>
      </w:r>
      <w:proofErr w:type="spellEnd"/>
      <w:r w:rsidRPr="00C6518C">
        <w:rPr>
          <w:rFonts w:ascii="Times New Roman" w:hAnsi="Times New Roman" w:cs="Times New Roman"/>
          <w:sz w:val="28"/>
        </w:rPr>
        <w:t xml:space="preserve">-панели, облегчающие коммутацию сетевых и/или телефонных офисных розеток с сетевым оборудованием. </w:t>
      </w:r>
      <w:proofErr w:type="spellStart"/>
      <w:r w:rsidRPr="00C6518C">
        <w:rPr>
          <w:rFonts w:ascii="Times New Roman" w:hAnsi="Times New Roman" w:cs="Times New Roman"/>
          <w:sz w:val="28"/>
        </w:rPr>
        <w:t>Патч</w:t>
      </w:r>
      <w:proofErr w:type="spellEnd"/>
      <w:r w:rsidR="00DD43FB">
        <w:rPr>
          <w:rFonts w:ascii="Times New Roman" w:hAnsi="Times New Roman" w:cs="Times New Roman"/>
          <w:sz w:val="28"/>
        </w:rPr>
        <w:t>-</w:t>
      </w:r>
      <w:r w:rsidRPr="00C6518C">
        <w:rPr>
          <w:rFonts w:ascii="Times New Roman" w:hAnsi="Times New Roman" w:cs="Times New Roman"/>
          <w:sz w:val="28"/>
        </w:rPr>
        <w:t xml:space="preserve">панель представляет собой горизонтальную систему разъемов для организации точки коммутации между портами рабочих мест и портами сетевого оборудования. Кабель от розетки рабочего места подходит к лицевой стороне </w:t>
      </w:r>
      <w:proofErr w:type="spellStart"/>
      <w:r w:rsidRPr="00C6518C">
        <w:rPr>
          <w:rFonts w:ascii="Times New Roman" w:hAnsi="Times New Roman" w:cs="Times New Roman"/>
          <w:sz w:val="28"/>
        </w:rPr>
        <w:t>патч</w:t>
      </w:r>
      <w:proofErr w:type="spellEnd"/>
      <w:r w:rsidRPr="00C6518C">
        <w:rPr>
          <w:rFonts w:ascii="Times New Roman" w:hAnsi="Times New Roman" w:cs="Times New Roman"/>
          <w:sz w:val="28"/>
        </w:rPr>
        <w:t xml:space="preserve">-панели и подключается к одному из разъемов, с тыльной стороны располагается кроссовое поле. </w:t>
      </w:r>
      <w:proofErr w:type="spellStart"/>
      <w:r w:rsidRPr="00C6518C">
        <w:rPr>
          <w:rFonts w:ascii="Times New Roman" w:hAnsi="Times New Roman" w:cs="Times New Roman"/>
          <w:sz w:val="28"/>
        </w:rPr>
        <w:t>Патч</w:t>
      </w:r>
      <w:proofErr w:type="spellEnd"/>
      <w:r w:rsidRPr="00C6518C">
        <w:rPr>
          <w:rFonts w:ascii="Times New Roman" w:hAnsi="Times New Roman" w:cs="Times New Roman"/>
          <w:sz w:val="28"/>
        </w:rPr>
        <w:t>-панели так же бывают различных размеров, от 12 до 48 портов каждая.</w:t>
      </w:r>
    </w:p>
    <w:p w:rsidR="00C6518C" w:rsidRDefault="00C6518C" w:rsidP="00DD43FB">
      <w:pPr>
        <w:spacing w:after="120" w:line="240" w:lineRule="auto"/>
        <w:ind w:firstLine="708"/>
        <w:jc w:val="both"/>
        <w:rPr>
          <w:rFonts w:ascii="Times New Roman" w:hAnsi="Times New Roman" w:cs="Times New Roman"/>
          <w:sz w:val="28"/>
        </w:rPr>
      </w:pPr>
      <w:r w:rsidRPr="00C6518C">
        <w:rPr>
          <w:rFonts w:ascii="Times New Roman" w:hAnsi="Times New Roman" w:cs="Times New Roman"/>
          <w:sz w:val="28"/>
        </w:rPr>
        <w:t xml:space="preserve">Размещение кабелей в кабель-канал, как в самой серверной, так и по всему офису, это не просто «наведение красоты», но также и их защита от намеренной или случайной порчи. Конечно большая часть кабелей в серверной будет находится у вас снаружи и применение кабель-каналов не является возможным, но для качественной укладки и </w:t>
      </w:r>
      <w:r w:rsidR="00DD43FB" w:rsidRPr="00C6518C">
        <w:rPr>
          <w:rFonts w:ascii="Times New Roman" w:hAnsi="Times New Roman" w:cs="Times New Roman"/>
          <w:sz w:val="28"/>
        </w:rPr>
        <w:t>упорядочивания</w:t>
      </w:r>
      <w:r w:rsidRPr="00C6518C">
        <w:rPr>
          <w:rFonts w:ascii="Times New Roman" w:hAnsi="Times New Roman" w:cs="Times New Roman"/>
          <w:sz w:val="28"/>
        </w:rPr>
        <w:t xml:space="preserve"> кабелей служат такие аксессуары как кабельные органайзеры, стяжки и маркировочное оборудование для кабелей</w:t>
      </w:r>
      <w:r w:rsidR="00DD43FB">
        <w:rPr>
          <w:rFonts w:ascii="Times New Roman" w:hAnsi="Times New Roman" w:cs="Times New Roman"/>
          <w:sz w:val="28"/>
        </w:rPr>
        <w:t xml:space="preserve"> </w:t>
      </w:r>
      <w:r w:rsidRPr="00C6518C">
        <w:rPr>
          <w:rFonts w:ascii="Times New Roman" w:hAnsi="Times New Roman" w:cs="Times New Roman"/>
          <w:sz w:val="28"/>
        </w:rPr>
        <w:t>(рис. 4).</w:t>
      </w:r>
    </w:p>
    <w:p w:rsidR="00C6518C" w:rsidRDefault="00C6518C" w:rsidP="00DD43FB">
      <w:pPr>
        <w:spacing w:after="120" w:line="24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3600" cy="4733925"/>
            <wp:effectExtent l="0" t="0" r="0" b="9525"/>
            <wp:docPr id="4" name="Рисунок 4" descr="C:\Users\Programmist\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grammist\Pictures\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33925"/>
                    </a:xfrm>
                    <a:prstGeom prst="rect">
                      <a:avLst/>
                    </a:prstGeom>
                    <a:noFill/>
                    <a:ln>
                      <a:noFill/>
                    </a:ln>
                  </pic:spPr>
                </pic:pic>
              </a:graphicData>
            </a:graphic>
          </wp:inline>
        </w:drawing>
      </w:r>
    </w:p>
    <w:p w:rsidR="00C6518C" w:rsidRDefault="00C6518C" w:rsidP="00DD43FB">
      <w:pPr>
        <w:spacing w:after="120" w:line="240" w:lineRule="auto"/>
        <w:jc w:val="center"/>
        <w:rPr>
          <w:rFonts w:ascii="Times New Roman" w:hAnsi="Times New Roman" w:cs="Times New Roman"/>
          <w:sz w:val="28"/>
        </w:rPr>
      </w:pPr>
      <w:r w:rsidRPr="00C6518C">
        <w:rPr>
          <w:rFonts w:ascii="Times New Roman" w:hAnsi="Times New Roman" w:cs="Times New Roman"/>
          <w:sz w:val="28"/>
        </w:rPr>
        <w:t>Рис. 4. Качественная укладка сетевых кабелей</w:t>
      </w:r>
    </w:p>
    <w:p w:rsidR="00DD43FB" w:rsidRDefault="00DD43FB" w:rsidP="00C6518C">
      <w:pPr>
        <w:spacing w:after="120" w:line="240" w:lineRule="auto"/>
        <w:jc w:val="both"/>
        <w:rPr>
          <w:rFonts w:ascii="Times New Roman" w:hAnsi="Times New Roman" w:cs="Times New Roman"/>
          <w:sz w:val="28"/>
        </w:rPr>
      </w:pPr>
    </w:p>
    <w:p w:rsidR="00C6518C" w:rsidRPr="00C6518C" w:rsidRDefault="00C6518C" w:rsidP="00DD43FB">
      <w:pPr>
        <w:spacing w:after="120" w:line="240" w:lineRule="auto"/>
        <w:ind w:firstLine="709"/>
        <w:jc w:val="both"/>
        <w:rPr>
          <w:rFonts w:ascii="Times New Roman" w:hAnsi="Times New Roman" w:cs="Times New Roman"/>
          <w:sz w:val="28"/>
        </w:rPr>
      </w:pPr>
      <w:r w:rsidRPr="00C6518C">
        <w:rPr>
          <w:rFonts w:ascii="Times New Roman" w:hAnsi="Times New Roman" w:cs="Times New Roman"/>
          <w:sz w:val="28"/>
        </w:rPr>
        <w:t>Качественная укладка кабеля, позволит впоследствии в минимальные сроки отыскать нужный кабель, «выплести» его из основной косички и произвести его пере</w:t>
      </w:r>
      <w:r w:rsidR="00DD43FB">
        <w:rPr>
          <w:rFonts w:ascii="Times New Roman" w:hAnsi="Times New Roman" w:cs="Times New Roman"/>
          <w:sz w:val="28"/>
        </w:rPr>
        <w:t>-</w:t>
      </w:r>
      <w:r w:rsidRPr="00C6518C">
        <w:rPr>
          <w:rFonts w:ascii="Times New Roman" w:hAnsi="Times New Roman" w:cs="Times New Roman"/>
          <w:sz w:val="28"/>
        </w:rPr>
        <w:t>коммутацию или замену. Конечно, залог качественной укладки кабеля не только в наличии необходимого оборудования, но и большом опыте работы монтажников. Обращаясь за данной услугой к специалистам, вы можете</w:t>
      </w:r>
      <w:bookmarkStart w:id="0" w:name="_GoBack"/>
      <w:bookmarkEnd w:id="0"/>
      <w:r w:rsidRPr="00C6518C">
        <w:rPr>
          <w:rFonts w:ascii="Times New Roman" w:hAnsi="Times New Roman" w:cs="Times New Roman"/>
          <w:sz w:val="28"/>
        </w:rPr>
        <w:t xml:space="preserve"> быть уверены в качестве исполнения поставленной задачи.</w:t>
      </w:r>
    </w:p>
    <w:sectPr w:rsidR="00C6518C" w:rsidRPr="00C651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24645"/>
    <w:multiLevelType w:val="hybridMultilevel"/>
    <w:tmpl w:val="2432EABC"/>
    <w:lvl w:ilvl="0" w:tplc="F28C8D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6712323"/>
    <w:multiLevelType w:val="hybridMultilevel"/>
    <w:tmpl w:val="5F4C511A"/>
    <w:lvl w:ilvl="0" w:tplc="F28C8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F3976AD"/>
    <w:multiLevelType w:val="multilevel"/>
    <w:tmpl w:val="FE50E92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F585F59"/>
    <w:multiLevelType w:val="hybridMultilevel"/>
    <w:tmpl w:val="42148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F757F4C"/>
    <w:multiLevelType w:val="hybridMultilevel"/>
    <w:tmpl w:val="CFAA6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443"/>
    <w:rsid w:val="00160C81"/>
    <w:rsid w:val="004B2BEC"/>
    <w:rsid w:val="006E101B"/>
    <w:rsid w:val="00774C42"/>
    <w:rsid w:val="00A92BC2"/>
    <w:rsid w:val="00B67443"/>
    <w:rsid w:val="00C6518C"/>
    <w:rsid w:val="00C8049B"/>
    <w:rsid w:val="00DD4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F4EB7"/>
  <w15:chartTrackingRefBased/>
  <w15:docId w15:val="{9DAF0087-EECF-4476-8449-FE6E5171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0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1815</Words>
  <Characters>10347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Programmist</dc:creator>
  <cp:keywords/>
  <dc:description/>
  <cp:lastModifiedBy>Programmist</cp:lastModifiedBy>
  <cp:revision>5</cp:revision>
  <dcterms:created xsi:type="dcterms:W3CDTF">2024-09-25T05:01:00Z</dcterms:created>
  <dcterms:modified xsi:type="dcterms:W3CDTF">2024-09-25T05:27:00Z</dcterms:modified>
</cp:coreProperties>
</file>